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323CB6" w:rsidRDefault="0093482C" w:rsidP="00323CB6">
      <w:bookmarkStart w:id="0" w:name="_GoBack"/>
      <w:r w:rsidRPr="009348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115.1pt;margin-top:402.4pt;width:230pt;height:60pt;z-index:251708416" filled="f" fillcolor="#923743" stroked="f">
            <v:textbox style="mso-next-textbox:#_x0000_s1103" inset="0,0,0,0">
              <w:txbxContent>
                <w:p w:rsidR="00140DD2" w:rsidRPr="00DB06A6" w:rsidRDefault="00140DD2" w:rsidP="00140DD2">
                  <w:pPr>
                    <w:spacing w:line="216" w:lineRule="auto"/>
                    <w:rPr>
                      <w:rFonts w:ascii="Bauhaus Md BT" w:hAnsi="Bauhaus Md BT" w:cs="Poppins Medium"/>
                      <w:color w:val="222222"/>
                      <w:sz w:val="80"/>
                      <w:szCs w:val="80"/>
                    </w:rPr>
                  </w:pPr>
                  <w:r>
                    <w:rPr>
                      <w:rFonts w:ascii="Bauhaus Md BT" w:eastAsia="SimSun" w:hAnsi="Bauhaus Md BT" w:cs="Poppins Medium"/>
                      <w:color w:val="222222"/>
                      <w:sz w:val="80"/>
                      <w:szCs w:val="80"/>
                    </w:rPr>
                    <w:t>AÇIKLAMA</w:t>
                  </w:r>
                </w:p>
                <w:p w:rsidR="00283121" w:rsidRPr="00140DD2" w:rsidRDefault="00283121" w:rsidP="00140DD2">
                  <w:pPr>
                    <w:rPr>
                      <w:szCs w:val="80"/>
                    </w:rPr>
                  </w:pPr>
                </w:p>
              </w:txbxContent>
            </v:textbox>
          </v:shape>
        </w:pict>
      </w:r>
      <w:r w:rsidRPr="0093482C">
        <w:rPr>
          <w:noProof/>
        </w:rPr>
        <w:pict>
          <v:shape id="_x0000_s1033" type="#_x0000_t202" style="position:absolute;margin-left:115.45pt;margin-top:305.1pt;width:230pt;height:61.7pt;z-index:251662336" filled="f" fillcolor="#923743" stroked="f">
            <v:textbox style="mso-next-textbox:#_x0000_s1033" inset="0,0,0,0">
              <w:txbxContent>
                <w:p w:rsidR="009E114C" w:rsidRPr="00DB06A6" w:rsidRDefault="00140DD2" w:rsidP="00283121">
                  <w:pPr>
                    <w:spacing w:line="216" w:lineRule="auto"/>
                    <w:rPr>
                      <w:rFonts w:ascii="Bauhaus Md BT" w:hAnsi="Bauhaus Md BT" w:cs="Poppins Medium"/>
                      <w:color w:val="222222"/>
                      <w:sz w:val="80"/>
                      <w:szCs w:val="80"/>
                    </w:rPr>
                  </w:pPr>
                  <w:r>
                    <w:rPr>
                      <w:rFonts w:ascii="Bauhaus Md BT" w:eastAsia="SimSun" w:hAnsi="Bauhaus Md BT" w:cs="Poppins Medium"/>
                      <w:color w:val="222222"/>
                      <w:sz w:val="80"/>
                      <w:szCs w:val="80"/>
                    </w:rPr>
                    <w:t>AÇIKLAMA</w:t>
                  </w:r>
                </w:p>
              </w:txbxContent>
            </v:textbox>
          </v:shape>
        </w:pict>
      </w:r>
      <w:r w:rsidRPr="0093482C">
        <w:rPr>
          <w:noProof/>
        </w:rPr>
        <w:pict>
          <v:shape id="_x0000_s1085" type="#_x0000_t202" style="position:absolute;margin-left:388.3pt;margin-top:265.6pt;width:210.1pt;height:172.35pt;z-index:251691008" filled="f" fillcolor="#923743" stroked="f">
            <v:textbox style="mso-next-textbox:#_x0000_s1085" inset="0,0,0,0">
              <w:txbxContent>
                <w:p w:rsidR="00140DD2" w:rsidRDefault="00140DD2" w:rsidP="00E454C4">
                  <w:pPr>
                    <w:spacing w:line="168" w:lineRule="auto"/>
                    <w:rPr>
                      <w:rFonts w:ascii="Roboto Condensed Light" w:eastAsia="SimSun" w:hAnsi="Roboto Condensed Light" w:cs="Poppins Light"/>
                      <w:color w:val="FCC748"/>
                      <w:sz w:val="96"/>
                      <w:szCs w:val="96"/>
                    </w:rPr>
                  </w:pPr>
                </w:p>
                <w:p w:rsidR="00CC3450" w:rsidRPr="00140DD2" w:rsidRDefault="00140DD2" w:rsidP="00E454C4">
                  <w:pPr>
                    <w:spacing w:line="168" w:lineRule="auto"/>
                    <w:rPr>
                      <w:rFonts w:ascii="Arial Black" w:hAnsi="Arial Black" w:cs="Poppins Light"/>
                      <w:color w:val="FCC748"/>
                      <w:sz w:val="96"/>
                      <w:szCs w:val="96"/>
                    </w:rPr>
                  </w:pPr>
                  <w:r w:rsidRPr="00140DD2">
                    <w:rPr>
                      <w:rFonts w:ascii="Arial Black" w:eastAsia="SimSun" w:hAnsi="Arial Black" w:cs="Poppins Light"/>
                      <w:color w:val="FCC748"/>
                      <w:sz w:val="96"/>
                      <w:szCs w:val="96"/>
                    </w:rPr>
                    <w:t>TARİH</w:t>
                  </w:r>
                </w:p>
              </w:txbxContent>
            </v:textbox>
          </v:shape>
        </w:pict>
      </w:r>
      <w:r w:rsidRPr="0093482C">
        <w:rPr>
          <w:noProof/>
        </w:rPr>
        <w:pict>
          <v:shape id="_x0000_s1089" type="#_x0000_t202" style="position:absolute;margin-left:319.85pt;margin-top:107.2pt;width:257.55pt;height:58.85pt;z-index:251694080" filled="f" fillcolor="#923743" stroked="f">
            <v:textbox style="mso-next-textbox:#_x0000_s1089" inset="0,0,0,0">
              <w:txbxContent>
                <w:p w:rsidR="00C901DE" w:rsidRPr="009772FF" w:rsidRDefault="00140DD2" w:rsidP="00283121">
                  <w:pPr>
                    <w:spacing w:line="192" w:lineRule="auto"/>
                    <w:jc w:val="right"/>
                    <w:rPr>
                      <w:rFonts w:ascii="Bauhaus Md BT" w:hAnsi="Bauhaus Md BT" w:cs="Poppins Medium"/>
                      <w:color w:val="222222"/>
                      <w:sz w:val="80"/>
                      <w:szCs w:val="80"/>
                    </w:rPr>
                  </w:pPr>
                  <w:r>
                    <w:rPr>
                      <w:rFonts w:ascii="Bauhaus Md BT" w:eastAsia="SimSun" w:hAnsi="Bauhaus Md BT" w:cs="Poppins Medium"/>
                      <w:color w:val="222222"/>
                      <w:sz w:val="80"/>
                      <w:szCs w:val="80"/>
                    </w:rPr>
                    <w:t>DERS ADI</w:t>
                  </w:r>
                </w:p>
              </w:txbxContent>
            </v:textbox>
          </v:shape>
        </w:pict>
      </w:r>
      <w:r w:rsidR="00F415A7">
        <w:rPr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68590" cy="1005332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590" cy="100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93482C">
        <w:rPr>
          <w:noProof/>
        </w:rPr>
        <w:pict>
          <v:shape id="_x0000_s1108" type="#_x0000_t202" style="position:absolute;margin-left:365.35pt;margin-top:332.2pt;width:2.9pt;height:76.05pt;z-index:251713536;mso-position-horizontal-relative:text;mso-position-vertical-relative:text" fillcolor="#fcc748" stroked="f">
            <v:textbox style="mso-next-textbox:#_x0000_s1108" inset="0,0,0,0">
              <w:txbxContent>
                <w:p w:rsidR="00DB06A6" w:rsidRPr="00283121" w:rsidRDefault="00DB06A6" w:rsidP="00DB06A6">
                  <w:pPr>
                    <w:spacing w:line="168" w:lineRule="auto"/>
                    <w:rPr>
                      <w:rFonts w:ascii="Roboto Condensed Light" w:hAnsi="Roboto Condensed Light" w:cs="Poppins Light"/>
                      <w:color w:val="FF0000"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  <w:r w:rsidRPr="0093482C">
        <w:rPr>
          <w:noProof/>
        </w:rPr>
        <w:pict>
          <v:shape id="_x0000_s1090" type="#_x0000_t202" style="position:absolute;margin-left:116.2pt;margin-top:284.15pt;width:416.35pt;height:20.95pt;z-index:251695104;mso-position-horizontal-relative:text;mso-position-vertical-relative:text" filled="f" fillcolor="#923743" stroked="f">
            <v:textbox style="mso-next-textbox:#_x0000_s1090" inset="0,0,0,0">
              <w:txbxContent>
                <w:p w:rsidR="00C901DE" w:rsidRPr="009772FF" w:rsidRDefault="00140DD2" w:rsidP="001264F0">
                  <w:pPr>
                    <w:rPr>
                      <w:rFonts w:ascii="Raleway Bold" w:hAnsi="Raleway Bold"/>
                      <w:color w:val="EF715B"/>
                      <w:sz w:val="36"/>
                      <w:szCs w:val="36"/>
                    </w:rPr>
                  </w:pPr>
                  <w:r>
                    <w:rPr>
                      <w:rFonts w:ascii="Raleway Bold" w:eastAsia="SimSun" w:hAnsi="Raleway Bold" w:cs="Poppins Medium"/>
                      <w:color w:val="EF715B"/>
                      <w:sz w:val="36"/>
                      <w:szCs w:val="36"/>
                    </w:rPr>
                    <w:t>ÖĞRENCİ ADI SOYADI</w:t>
                  </w:r>
                </w:p>
              </w:txbxContent>
            </v:textbox>
          </v:shape>
        </w:pict>
      </w:r>
      <w:r w:rsidRPr="0093482C">
        <w:rPr>
          <w:noProof/>
        </w:rPr>
        <w:pict>
          <v:shape id="_x0000_s1110" type="#_x0000_t202" style="position:absolute;margin-left:95.25pt;margin-top:543.2pt;width:423.35pt;height:39.2pt;z-index:251714560;mso-position-horizontal-relative:text;mso-position-vertical-relative:text" filled="f" fillcolor="#923743" stroked="f">
            <v:textbox style="mso-next-textbox:#_x0000_s1110" inset="0,0,0,0">
              <w:txbxContent>
                <w:p w:rsidR="00140DD2" w:rsidRPr="009772FF" w:rsidRDefault="00140DD2" w:rsidP="00140DD2">
                  <w:pPr>
                    <w:rPr>
                      <w:szCs w:val="30"/>
                    </w:rPr>
                  </w:pPr>
                  <w:r>
                    <w:rPr>
                      <w:rFonts w:ascii="Raleway Medium" w:eastAsia="SimSun" w:hAnsi="Raleway Medium" w:cs="Poppins Medium"/>
                      <w:color w:val="888888"/>
                      <w:sz w:val="30"/>
                      <w:szCs w:val="30"/>
                    </w:rPr>
                    <w:t>Bilgiler…</w:t>
                  </w:r>
                </w:p>
                <w:p w:rsidR="009772FF" w:rsidRPr="00140DD2" w:rsidRDefault="009772FF" w:rsidP="00140DD2">
                  <w:pPr>
                    <w:rPr>
                      <w:szCs w:val="30"/>
                    </w:rPr>
                  </w:pPr>
                </w:p>
              </w:txbxContent>
            </v:textbox>
          </v:shape>
        </w:pict>
      </w:r>
      <w:r w:rsidR="009772FF">
        <w:rPr>
          <w:noProof/>
          <w:lang w:val="tr-TR" w:eastAsia="tr-T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6899275</wp:posOffset>
            </wp:positionV>
            <wp:extent cx="443865" cy="462915"/>
            <wp:effectExtent l="19050" t="0" r="0" b="0"/>
            <wp:wrapNone/>
            <wp:docPr id="4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2FF">
        <w:rPr>
          <w:noProof/>
          <w:lang w:val="tr-TR"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517814</wp:posOffset>
            </wp:positionH>
            <wp:positionV relativeFrom="paragraph">
              <wp:posOffset>6020790</wp:posOffset>
            </wp:positionV>
            <wp:extent cx="444088" cy="463137"/>
            <wp:effectExtent l="19050" t="0" r="0" b="0"/>
            <wp:wrapNone/>
            <wp:docPr id="2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88" cy="46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482C">
        <w:rPr>
          <w:noProof/>
        </w:rPr>
        <w:pict>
          <v:shape id="_x0000_s1096" type="#_x0000_t202" style="position:absolute;margin-left:95.6pt;margin-top:472.3pt;width:423.35pt;height:39.2pt;z-index:251702272;mso-position-horizontal-relative:text;mso-position-vertical-relative:text" filled="f" fillcolor="#923743" stroked="f">
            <v:textbox style="mso-next-textbox:#_x0000_s1096" inset="0,0,0,0">
              <w:txbxContent>
                <w:p w:rsidR="00E454C4" w:rsidRPr="009772FF" w:rsidRDefault="00140DD2" w:rsidP="009772FF">
                  <w:pPr>
                    <w:rPr>
                      <w:szCs w:val="30"/>
                    </w:rPr>
                  </w:pPr>
                  <w:r>
                    <w:rPr>
                      <w:rFonts w:ascii="Raleway Medium" w:eastAsia="SimSun" w:hAnsi="Raleway Medium" w:cs="Poppins Medium"/>
                      <w:color w:val="888888"/>
                      <w:sz w:val="30"/>
                      <w:szCs w:val="30"/>
                    </w:rPr>
                    <w:t>Bilgiler…</w:t>
                  </w:r>
                </w:p>
              </w:txbxContent>
            </v:textbox>
          </v:shape>
        </w:pict>
      </w:r>
      <w:r w:rsidRPr="0093482C">
        <w:rPr>
          <w:noProof/>
        </w:rPr>
        <w:pict>
          <v:shape id="_x0000_s1072" type="#_x0000_t202" style="position:absolute;margin-left:246.2pt;margin-top:184.65pt;width:331.2pt;height:20.95pt;z-index:251679744;mso-position-horizontal-relative:text;mso-position-vertical-relative:text" filled="f" fillcolor="#923743" stroked="f">
            <v:textbox style="mso-next-textbox:#_x0000_s1072" inset="0,0,0,0">
              <w:txbxContent>
                <w:p w:rsidR="007354F9" w:rsidRPr="009772FF" w:rsidRDefault="00140DD2" w:rsidP="00283121">
                  <w:pPr>
                    <w:jc w:val="right"/>
                    <w:rPr>
                      <w:rFonts w:ascii="Raleway Bold" w:hAnsi="Raleway Bold"/>
                      <w:color w:val="5CC1E9"/>
                      <w:sz w:val="40"/>
                      <w:szCs w:val="40"/>
                    </w:rPr>
                  </w:pPr>
                  <w:r>
                    <w:rPr>
                      <w:rFonts w:ascii="Raleway Bold" w:eastAsia="SimSun" w:hAnsi="Raleway Bold" w:cs="Poppins Medium"/>
                      <w:color w:val="5CC1E9"/>
                      <w:sz w:val="40"/>
                      <w:szCs w:val="40"/>
                    </w:rPr>
                    <w:t>KONU ADI:</w:t>
                  </w:r>
                </w:p>
              </w:txbxContent>
            </v:textbox>
          </v:shape>
        </w:pict>
      </w:r>
      <w:r w:rsidR="009E114C">
        <w:rPr>
          <w:noProof/>
        </w:rPr>
        <w:softHyphen/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uhaus Md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Roboto Condensed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Raleway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aleway Medium">
    <w:altName w:val="Segoe Script"/>
    <w:charset w:val="00"/>
    <w:family w:val="swiss"/>
    <w:pitch w:val="variable"/>
    <w:sig w:usb0="00000001" w:usb1="5000205B" w:usb2="00000000" w:usb3="00000000" w:csb0="00000097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3CB6"/>
    <w:rsid w:val="00032262"/>
    <w:rsid w:val="000677D4"/>
    <w:rsid w:val="001115A1"/>
    <w:rsid w:val="00113B6E"/>
    <w:rsid w:val="001264F0"/>
    <w:rsid w:val="00140DD2"/>
    <w:rsid w:val="00151888"/>
    <w:rsid w:val="00183DA3"/>
    <w:rsid w:val="00184C5F"/>
    <w:rsid w:val="001A5EE4"/>
    <w:rsid w:val="00265045"/>
    <w:rsid w:val="00283121"/>
    <w:rsid w:val="002F2324"/>
    <w:rsid w:val="00323CB6"/>
    <w:rsid w:val="00350552"/>
    <w:rsid w:val="003A769B"/>
    <w:rsid w:val="003B2917"/>
    <w:rsid w:val="00435281"/>
    <w:rsid w:val="00477A0B"/>
    <w:rsid w:val="00537837"/>
    <w:rsid w:val="0056216F"/>
    <w:rsid w:val="0060542F"/>
    <w:rsid w:val="006060BD"/>
    <w:rsid w:val="006707BA"/>
    <w:rsid w:val="00711E2C"/>
    <w:rsid w:val="00720D32"/>
    <w:rsid w:val="007354F9"/>
    <w:rsid w:val="00737C0D"/>
    <w:rsid w:val="007648D0"/>
    <w:rsid w:val="007E6D4C"/>
    <w:rsid w:val="008053B1"/>
    <w:rsid w:val="00825554"/>
    <w:rsid w:val="00825760"/>
    <w:rsid w:val="00864D64"/>
    <w:rsid w:val="0093482C"/>
    <w:rsid w:val="009772FF"/>
    <w:rsid w:val="009E114C"/>
    <w:rsid w:val="009F2986"/>
    <w:rsid w:val="00AC7715"/>
    <w:rsid w:val="00AF7055"/>
    <w:rsid w:val="00B66D04"/>
    <w:rsid w:val="00BC3B7C"/>
    <w:rsid w:val="00BE5FD8"/>
    <w:rsid w:val="00BE71DD"/>
    <w:rsid w:val="00BF458C"/>
    <w:rsid w:val="00C901DE"/>
    <w:rsid w:val="00C90230"/>
    <w:rsid w:val="00CC3450"/>
    <w:rsid w:val="00D12BE3"/>
    <w:rsid w:val="00D145B7"/>
    <w:rsid w:val="00D36CAF"/>
    <w:rsid w:val="00D43888"/>
    <w:rsid w:val="00D616B2"/>
    <w:rsid w:val="00D81BC8"/>
    <w:rsid w:val="00D90336"/>
    <w:rsid w:val="00DA411C"/>
    <w:rsid w:val="00DB06A6"/>
    <w:rsid w:val="00DB72CD"/>
    <w:rsid w:val="00DD1486"/>
    <w:rsid w:val="00DF0878"/>
    <w:rsid w:val="00E454C4"/>
    <w:rsid w:val="00E47FEA"/>
    <w:rsid w:val="00E51D1C"/>
    <w:rsid w:val="00E76388"/>
    <w:rsid w:val="00E77BAC"/>
    <w:rsid w:val="00EA3ACF"/>
    <w:rsid w:val="00F415A7"/>
    <w:rsid w:val="00FC066A"/>
    <w:rsid w:val="00FC2AD3"/>
    <w:rsid w:val="00FD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23743,#d5d5d5,#ff8a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2020-04-28T01:43:00Z</dcterms:created>
  <dcterms:modified xsi:type="dcterms:W3CDTF">2020-04-28T01:43:00Z</dcterms:modified>
  <cp:category>https://www.dersten.com/</cp:category>
</cp:coreProperties>
</file>