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1" w:rsidRPr="00323CB6" w:rsidRDefault="00F05B51" w:rsidP="00323CB6">
      <w:r w:rsidRPr="005C20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margin-left:541.3pt;margin-top:15.75pt;width:44.15pt;height:362.8pt;z-index:251685888" filled="f" fillcolor="#923743" stroked="f">
            <v:textbox style="layout-flow:vertical;mso-layout-flow-alt:bottom-to-top;mso-next-textbox:#_x0000_s1103" inset="0,0,0,0">
              <w:txbxContent>
                <w:p w:rsidR="00691706" w:rsidRPr="00F05B51" w:rsidRDefault="00F05B51" w:rsidP="00D401F1">
                  <w:pPr>
                    <w:spacing w:line="168" w:lineRule="auto"/>
                    <w:rPr>
                      <w:rFonts w:ascii="Poppins-medium" w:hAnsi="Poppins-medium"/>
                      <w:color w:val="FFFFFF" w:themeColor="background1"/>
                      <w:sz w:val="82"/>
                      <w:szCs w:val="82"/>
                    </w:rPr>
                  </w:pPr>
                  <w:hyperlink r:id="rId5" w:history="1">
                    <w:r w:rsidRPr="00F05B51">
                      <w:rPr>
                        <w:rStyle w:val="Kpr"/>
                        <w:rFonts w:ascii="Poppins-medium" w:eastAsia="SimSun" w:hAnsi="Poppins-medium" w:cs="Leelawadee"/>
                        <w:color w:val="FFFFFF" w:themeColor="background1"/>
                        <w:sz w:val="82"/>
                        <w:szCs w:val="82"/>
                      </w:rPr>
                      <w:t>www.HangiSoru.com</w:t>
                    </w:r>
                  </w:hyperlink>
                  <w:r w:rsidRPr="00F05B51">
                    <w:rPr>
                      <w:rFonts w:ascii="Poppins-medium" w:eastAsia="SimSun" w:hAnsi="Poppins-medium" w:cs="Leelawadee"/>
                      <w:color w:val="FFFFFF" w:themeColor="background1"/>
                      <w:sz w:val="82"/>
                      <w:szCs w:val="82"/>
                    </w:rPr>
                    <w:t xml:space="preserve"> </w:t>
                  </w:r>
                </w:p>
                <w:p w:rsidR="00691706" w:rsidRPr="00F05B51" w:rsidRDefault="00691706" w:rsidP="00D401F1">
                  <w:pPr>
                    <w:rPr>
                      <w:rFonts w:ascii="Poppins-medium" w:hAnsi="Poppins-medium"/>
                      <w:color w:val="FFFFFF" w:themeColor="background1"/>
                      <w:sz w:val="82"/>
                      <w:szCs w:val="82"/>
                    </w:rPr>
                  </w:pPr>
                </w:p>
              </w:txbxContent>
            </v:textbox>
          </v:shape>
        </w:pict>
      </w:r>
      <w:r w:rsidRPr="005C2017">
        <w:rPr>
          <w:noProof/>
        </w:rPr>
        <w:pict>
          <v:shape id="_x0000_s1074" type="#_x0000_t202" style="position:absolute;margin-left:450.9pt;margin-top:155.25pt;width:83.9pt;height:274.5pt;z-index:251668480" filled="f" fillcolor="#923743" stroked="f">
            <v:textbox style="layout-flow:vertical;mso-layout-flow-alt:bottom-to-top;mso-next-textbox:#_x0000_s1074" inset="0,0,0,0">
              <w:txbxContent>
                <w:p w:rsidR="003235C4" w:rsidRPr="00A45EE6" w:rsidRDefault="00F05B51" w:rsidP="00D401F1">
                  <w:pPr>
                    <w:spacing w:line="192" w:lineRule="auto"/>
                    <w:rPr>
                      <w:rFonts w:ascii="Agency FB bold" w:hAnsi="Agency FB bold"/>
                      <w:color w:val="F6FF05"/>
                      <w:sz w:val="164"/>
                      <w:szCs w:val="200"/>
                    </w:rPr>
                  </w:pPr>
                  <w:r>
                    <w:rPr>
                      <w:rFonts w:ascii="Agency FB bold" w:eastAsia="SimSun" w:hAnsi="Agency FB bold" w:cs="Leelawadee"/>
                      <w:color w:val="F6FF05"/>
                      <w:sz w:val="164"/>
                      <w:szCs w:val="200"/>
                    </w:rPr>
                    <w:t>TARİH</w:t>
                  </w:r>
                </w:p>
                <w:p w:rsidR="003235C4" w:rsidRPr="00A45EE6" w:rsidRDefault="003235C4" w:rsidP="00D401F1">
                  <w:pPr>
                    <w:spacing w:line="192" w:lineRule="auto"/>
                    <w:rPr>
                      <w:rFonts w:ascii="Agency FB bold" w:hAnsi="Agency FB bold"/>
                      <w:color w:val="F6FF05"/>
                      <w:sz w:val="164"/>
                      <w:szCs w:val="200"/>
                    </w:rPr>
                  </w:pPr>
                </w:p>
              </w:txbxContent>
            </v:textbox>
          </v:shape>
        </w:pict>
      </w:r>
      <w:r w:rsidR="00D401F1"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</wp:posOffset>
            </wp:positionH>
            <wp:positionV relativeFrom="paragraph">
              <wp:posOffset>0</wp:posOffset>
            </wp:positionV>
            <wp:extent cx="7768475" cy="1005332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475" cy="1005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2017" w:rsidRPr="005C2017">
        <w:rPr>
          <w:noProof/>
        </w:rPr>
        <w:pict>
          <v:shape id="_x0000_s1121" type="#_x0000_t202" style="position:absolute;margin-left:78.9pt;margin-top:589.1pt;width:473.95pt;height:92.55pt;z-index:251695104;mso-position-horizontal-relative:text;mso-position-vertical-relative:text" filled="f" fillcolor="#923743" stroked="f">
            <v:textbox style="mso-next-textbox:#_x0000_s1121" inset="0,0,0,0">
              <w:txbxContent>
                <w:p w:rsidR="006154DB" w:rsidRPr="00D401F1" w:rsidRDefault="00F05B51" w:rsidP="006154DB">
                  <w:pPr>
                    <w:spacing w:line="192" w:lineRule="auto"/>
                    <w:rPr>
                      <w:rFonts w:ascii="Poppins-medium" w:hAnsi="Poppins-medium"/>
                      <w:color w:val="151515"/>
                      <w:sz w:val="40"/>
                      <w:szCs w:val="40"/>
                    </w:rPr>
                  </w:pPr>
                  <w:r>
                    <w:rPr>
                      <w:rFonts w:ascii="Poppins-medium" w:eastAsia="SimSun" w:hAnsi="Poppins-medium" w:cs="Leelawadee"/>
                      <w:color w:val="151515"/>
                      <w:sz w:val="40"/>
                      <w:szCs w:val="40"/>
                    </w:rPr>
                    <w:t>Çalışmalayla ilgili bilgilendirmeler.</w:t>
                  </w:r>
                </w:p>
              </w:txbxContent>
            </v:textbox>
          </v:shape>
        </w:pict>
      </w:r>
      <w:r w:rsidR="005C2017" w:rsidRPr="005C2017">
        <w:rPr>
          <w:noProof/>
        </w:rPr>
        <w:pict>
          <v:shape id="_x0000_s1116" type="#_x0000_t202" style="position:absolute;margin-left:31.1pt;margin-top:509.6pt;width:360.1pt;height:31.75pt;z-index:251693056;mso-position-horizontal-relative:text;mso-position-vertical-relative:text" filled="f" fillcolor="#923743" stroked="f">
            <v:textbox style="mso-next-textbox:#_x0000_s1116" inset="0,0,0,0">
              <w:txbxContent>
                <w:p w:rsidR="006C605A" w:rsidRPr="00D401F1" w:rsidRDefault="00F05B51" w:rsidP="00D401F1">
                  <w:pPr>
                    <w:spacing w:line="180" w:lineRule="auto"/>
                    <w:rPr>
                      <w:rFonts w:ascii="Poppins-bold" w:hAnsi="Poppins-bold"/>
                      <w:color w:val="82627A"/>
                      <w:sz w:val="60"/>
                      <w:szCs w:val="60"/>
                    </w:rPr>
                  </w:pPr>
                  <w:r>
                    <w:rPr>
                      <w:rFonts w:ascii="Poppins-bold" w:eastAsia="SimSun" w:hAnsi="Poppins-bold" w:cs="Leelawadee"/>
                      <w:color w:val="82627A"/>
                      <w:sz w:val="60"/>
                      <w:szCs w:val="60"/>
                    </w:rPr>
                    <w:t>detaylar</w:t>
                  </w:r>
                </w:p>
                <w:p w:rsidR="006C605A" w:rsidRPr="00D401F1" w:rsidRDefault="006C605A" w:rsidP="00D401F1">
                  <w:pPr>
                    <w:spacing w:line="180" w:lineRule="auto"/>
                    <w:rPr>
                      <w:rFonts w:ascii="Poppins-bold" w:hAnsi="Poppins-bold"/>
                      <w:color w:val="82627A"/>
                      <w:sz w:val="60"/>
                      <w:szCs w:val="60"/>
                    </w:rPr>
                  </w:pPr>
                </w:p>
              </w:txbxContent>
            </v:textbox>
          </v:shape>
        </w:pict>
      </w:r>
      <w:r w:rsidR="005C2017" w:rsidRPr="005C2017">
        <w:rPr>
          <w:noProof/>
        </w:rPr>
        <w:pict>
          <v:shape id="_x0000_s1123" type="#_x0000_t202" style="position:absolute;margin-left:31.7pt;margin-top:447.6pt;width:393.2pt;height:52.9pt;z-index:251696128;mso-position-horizontal-relative:text;mso-position-vertical-relative:text" filled="f" fillcolor="#923743" stroked="f">
            <v:textbox style="mso-next-textbox:#_x0000_s1123" inset="0,0,0,0">
              <w:txbxContent>
                <w:p w:rsidR="00D401F1" w:rsidRPr="00F05B51" w:rsidRDefault="00F05B51" w:rsidP="00D401F1">
                  <w:pPr>
                    <w:spacing w:line="216" w:lineRule="auto"/>
                    <w:rPr>
                      <w:rFonts w:ascii="MS Gothic" w:eastAsia="MS Gothic" w:hAnsi="MS Gothic" w:cs="MS Gothic"/>
                      <w:color w:val="151515"/>
                      <w:sz w:val="100"/>
                      <w:szCs w:val="100"/>
                    </w:rPr>
                  </w:pPr>
                  <w:r>
                    <w:rPr>
                      <w:rFonts w:ascii="Agency FB" w:eastAsia="SimSun" w:hAnsi="Agency FB" w:cs="Leelawadee"/>
                      <w:color w:val="151515"/>
                      <w:sz w:val="100"/>
                      <w:szCs w:val="100"/>
                    </w:rPr>
                    <w:t>BA</w:t>
                  </w:r>
                  <w:r>
                    <w:rPr>
                      <w:rFonts w:ascii="MS Gothic" w:eastAsia="MS Gothic" w:hAnsi="MS Gothic" w:cs="MS Gothic"/>
                      <w:color w:val="151515"/>
                      <w:sz w:val="100"/>
                      <w:szCs w:val="100"/>
                    </w:rPr>
                    <w:t>ŞLIK</w:t>
                  </w:r>
                </w:p>
                <w:p w:rsidR="00D401F1" w:rsidRPr="00D401F1" w:rsidRDefault="00D401F1" w:rsidP="00D401F1">
                  <w:pPr>
                    <w:spacing w:line="216" w:lineRule="auto"/>
                    <w:rPr>
                      <w:rFonts w:ascii="Agency FB bold" w:hAnsi="Agency FB bold"/>
                      <w:color w:val="151515"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  <w:r w:rsidR="005C2017" w:rsidRPr="005C2017">
        <w:rPr>
          <w:noProof/>
        </w:rPr>
        <w:pict>
          <v:shape id="_x0000_s1117" type="#_x0000_t202" style="position:absolute;margin-left:31.1pt;margin-top:396.95pt;width:276.55pt;height:52.9pt;z-index:251694080;mso-position-horizontal-relative:text;mso-position-vertical-relative:text" filled="f" fillcolor="#923743" stroked="f">
            <v:textbox style="mso-next-textbox:#_x0000_s1117" inset="0,0,0,0">
              <w:txbxContent>
                <w:p w:rsidR="006C605A" w:rsidRPr="00D401F1" w:rsidRDefault="00F05B51" w:rsidP="00D401F1">
                  <w:pPr>
                    <w:spacing w:line="216" w:lineRule="auto"/>
                    <w:rPr>
                      <w:rFonts w:ascii="Agency FB bold" w:hAnsi="Agency FB bold"/>
                      <w:color w:val="502644"/>
                      <w:sz w:val="100"/>
                      <w:szCs w:val="100"/>
                    </w:rPr>
                  </w:pPr>
                  <w:r>
                    <w:rPr>
                      <w:rFonts w:ascii="Agency FB bold" w:eastAsia="SimSun" w:hAnsi="Agency FB bold" w:cs="Leelawadee"/>
                      <w:color w:val="502644"/>
                      <w:sz w:val="100"/>
                      <w:szCs w:val="100"/>
                    </w:rPr>
                    <w:t>KONU ADI</w:t>
                  </w:r>
                </w:p>
                <w:p w:rsidR="006C605A" w:rsidRPr="00D401F1" w:rsidRDefault="006C605A" w:rsidP="00D401F1">
                  <w:pPr>
                    <w:spacing w:line="216" w:lineRule="auto"/>
                    <w:rPr>
                      <w:rFonts w:ascii="Agency FB bold" w:hAnsi="Agency FB bold"/>
                      <w:color w:val="502644"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  <w:r w:rsidR="005C2017" w:rsidRPr="005C2017">
        <w:rPr>
          <w:noProof/>
        </w:rPr>
        <w:pict>
          <v:shape id="_x0000_s1102" type="#_x0000_t202" style="position:absolute;margin-left:29.55pt;margin-top:198.1pt;width:356.6pt;height:37.35pt;z-index:251684864;mso-position-horizontal-relative:text;mso-position-vertical-relative:text" filled="f" fillcolor="#923743" stroked="f">
            <v:textbox style="mso-next-textbox:#_x0000_s1102" inset="0,0,0,0">
              <w:txbxContent>
                <w:p w:rsidR="00691706" w:rsidRPr="00577CA9" w:rsidRDefault="00F05B51" w:rsidP="00D401F1">
                  <w:pPr>
                    <w:spacing w:line="180" w:lineRule="auto"/>
                    <w:rPr>
                      <w:rFonts w:ascii="Poppins-bold" w:hAnsi="Poppins-bold"/>
                      <w:color w:val="94798D"/>
                      <w:sz w:val="72"/>
                      <w:szCs w:val="72"/>
                    </w:rPr>
                  </w:pPr>
                  <w:r>
                    <w:rPr>
                      <w:rFonts w:ascii="Poppins-bold" w:eastAsia="SimSun" w:hAnsi="Poppins-bold" w:cs="Leelawadee"/>
                      <w:color w:val="94798D"/>
                      <w:sz w:val="72"/>
                      <w:szCs w:val="72"/>
                    </w:rPr>
                    <w:t>OKUL ADI</w:t>
                  </w:r>
                </w:p>
                <w:p w:rsidR="00BC03AD" w:rsidRPr="00577CA9" w:rsidRDefault="00BC03AD" w:rsidP="00D401F1">
                  <w:pPr>
                    <w:spacing w:line="180" w:lineRule="auto"/>
                    <w:rPr>
                      <w:rFonts w:ascii="Poppins-bold" w:hAnsi="Poppins-bold"/>
                      <w:color w:val="94798D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5C2017" w:rsidRPr="005C2017">
        <w:rPr>
          <w:noProof/>
        </w:rPr>
        <w:pict>
          <v:shape id="_x0000_s1079" type="#_x0000_t202" style="position:absolute;margin-left:26.25pt;margin-top:235.25pt;width:373pt;height:122.75pt;z-index:251670528;mso-position-horizontal-relative:text;mso-position-vertical-relative:text" filled="f" fillcolor="#923743" stroked="f">
            <v:textbox style="mso-next-textbox:#_x0000_s1079" inset="0,0,0,0">
              <w:txbxContent>
                <w:p w:rsidR="00032A1A" w:rsidRPr="00A45EE6" w:rsidRDefault="00D401F1" w:rsidP="00D401F1">
                  <w:pPr>
                    <w:spacing w:line="216" w:lineRule="auto"/>
                    <w:rPr>
                      <w:rFonts w:ascii="Agency FB bold" w:hAnsi="Agency FB bold"/>
                      <w:color w:val="FFFFFF" w:themeColor="background1"/>
                      <w:sz w:val="188"/>
                      <w:szCs w:val="240"/>
                    </w:rPr>
                  </w:pPr>
                  <w:r w:rsidRPr="00A45EE6">
                    <w:rPr>
                      <w:rFonts w:ascii="Agency FB bold" w:eastAsia="SimSun" w:hAnsi="Agency FB bold" w:cs="Leelawadee"/>
                      <w:color w:val="FFFFFF" w:themeColor="background1"/>
                      <w:sz w:val="188"/>
                      <w:szCs w:val="240"/>
                    </w:rPr>
                    <w:t>ENGLISH</w:t>
                  </w:r>
                </w:p>
                <w:p w:rsidR="00032A1A" w:rsidRPr="00A45EE6" w:rsidRDefault="00032A1A" w:rsidP="00D401F1">
                  <w:pPr>
                    <w:spacing w:line="216" w:lineRule="auto"/>
                    <w:rPr>
                      <w:rFonts w:ascii="Agency FB bold" w:hAnsi="Agency FB bold"/>
                      <w:color w:val="FFFFFF" w:themeColor="background1"/>
                      <w:sz w:val="188"/>
                      <w:szCs w:val="240"/>
                    </w:rPr>
                  </w:pPr>
                </w:p>
              </w:txbxContent>
            </v:textbox>
          </v:shape>
        </w:pict>
      </w:r>
      <w:r w:rsidR="009E114C">
        <w:rPr>
          <w:noProof/>
        </w:rPr>
        <w:softHyphen/>
      </w:r>
      <w:bookmarkStart w:id="0" w:name="_GoBack"/>
      <w:bookmarkEnd w:id="0"/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ppins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charset w:val="00"/>
    <w:family w:val="swiss"/>
    <w:pitch w:val="variable"/>
    <w:sig w:usb0="810000AF" w:usb1="4000204B" w:usb2="00000000" w:usb3="00000000" w:csb0="00010001" w:csb1="00000000"/>
  </w:font>
  <w:font w:name="Agency FB 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oppi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323CB6"/>
    <w:rsid w:val="00032262"/>
    <w:rsid w:val="00032A1A"/>
    <w:rsid w:val="000526DD"/>
    <w:rsid w:val="000677D4"/>
    <w:rsid w:val="000A32AD"/>
    <w:rsid w:val="001115A1"/>
    <w:rsid w:val="00113B6E"/>
    <w:rsid w:val="001218A6"/>
    <w:rsid w:val="00151888"/>
    <w:rsid w:val="00184C5F"/>
    <w:rsid w:val="0019439D"/>
    <w:rsid w:val="001B4B1A"/>
    <w:rsid w:val="0022687A"/>
    <w:rsid w:val="00295C1A"/>
    <w:rsid w:val="003235C4"/>
    <w:rsid w:val="00323CB6"/>
    <w:rsid w:val="003A769B"/>
    <w:rsid w:val="003F6C92"/>
    <w:rsid w:val="00435281"/>
    <w:rsid w:val="00455F50"/>
    <w:rsid w:val="00577CA9"/>
    <w:rsid w:val="0059679B"/>
    <w:rsid w:val="005C2017"/>
    <w:rsid w:val="005E792D"/>
    <w:rsid w:val="00602440"/>
    <w:rsid w:val="0060542F"/>
    <w:rsid w:val="006060BD"/>
    <w:rsid w:val="0060636B"/>
    <w:rsid w:val="0061538B"/>
    <w:rsid w:val="006154DB"/>
    <w:rsid w:val="00651A94"/>
    <w:rsid w:val="00691706"/>
    <w:rsid w:val="0069210E"/>
    <w:rsid w:val="006C605A"/>
    <w:rsid w:val="006D38EA"/>
    <w:rsid w:val="006F4004"/>
    <w:rsid w:val="00711E2C"/>
    <w:rsid w:val="00720D32"/>
    <w:rsid w:val="00737C0D"/>
    <w:rsid w:val="007648D0"/>
    <w:rsid w:val="007A68E2"/>
    <w:rsid w:val="007D6E02"/>
    <w:rsid w:val="007E6D4C"/>
    <w:rsid w:val="008053B1"/>
    <w:rsid w:val="00825554"/>
    <w:rsid w:val="00825760"/>
    <w:rsid w:val="00864D64"/>
    <w:rsid w:val="008D7B82"/>
    <w:rsid w:val="008E616A"/>
    <w:rsid w:val="008F161B"/>
    <w:rsid w:val="009E114C"/>
    <w:rsid w:val="009F2986"/>
    <w:rsid w:val="00A45EE6"/>
    <w:rsid w:val="00AC7715"/>
    <w:rsid w:val="00AF578C"/>
    <w:rsid w:val="00AF7055"/>
    <w:rsid w:val="00B66D04"/>
    <w:rsid w:val="00BC03AD"/>
    <w:rsid w:val="00BC3B7C"/>
    <w:rsid w:val="00BC4802"/>
    <w:rsid w:val="00C2773E"/>
    <w:rsid w:val="00C97B06"/>
    <w:rsid w:val="00CB100E"/>
    <w:rsid w:val="00CC6F62"/>
    <w:rsid w:val="00D12BE3"/>
    <w:rsid w:val="00D36CAF"/>
    <w:rsid w:val="00D401F1"/>
    <w:rsid w:val="00D52214"/>
    <w:rsid w:val="00D616B2"/>
    <w:rsid w:val="00D81BC8"/>
    <w:rsid w:val="00D85400"/>
    <w:rsid w:val="00DA411C"/>
    <w:rsid w:val="00DB72CD"/>
    <w:rsid w:val="00DD1486"/>
    <w:rsid w:val="00DF0878"/>
    <w:rsid w:val="00E47FEA"/>
    <w:rsid w:val="00E51D1C"/>
    <w:rsid w:val="00E76388"/>
    <w:rsid w:val="00EA67A7"/>
    <w:rsid w:val="00F05B51"/>
    <w:rsid w:val="00F75BF6"/>
    <w:rsid w:val="00F93BC5"/>
    <w:rsid w:val="00FC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23743,#273737,#c38e53,#b440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1E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05B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HangiSor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2020-04-28T01:51:00Z</dcterms:created>
  <dcterms:modified xsi:type="dcterms:W3CDTF">2020-04-28T01:51:00Z</dcterms:modified>
  <cp:category>https://www.dersten.com/</cp:category>
</cp:coreProperties>
</file>